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45" w:rsidRPr="00640D45" w:rsidRDefault="00640D45" w:rsidP="00B636E1">
      <w:pPr>
        <w:pStyle w:val="Nagwek1"/>
        <w:rPr>
          <w:rFonts w:eastAsia="Times New Roman"/>
          <w:lang w:eastAsia="pl-PL"/>
        </w:rPr>
      </w:pPr>
      <w:r w:rsidRPr="00640D45">
        <w:rPr>
          <w:rFonts w:eastAsia="Times New Roman"/>
          <w:lang w:eastAsia="pl-PL"/>
        </w:rPr>
        <w:t>Cyberbezpieczeństwo</w:t>
      </w:r>
    </w:p>
    <w:p w:rsidR="00640D45" w:rsidRPr="00B636E1" w:rsidRDefault="00640D45" w:rsidP="00B636E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Realizując zadania wynikające z ustawy o krajowym systemie cyberbezpieczeństwa przekazujemy Państwu informacje pozwalające na zrozumienie zagrożeń występujących w cyberprzestrzeni oraz porady jak skuteczne stosować sposoby zabezpieczenia się przed tymi zagrożeniami.</w:t>
      </w:r>
    </w:p>
    <w:p w:rsidR="00640D45" w:rsidRPr="00B636E1" w:rsidRDefault="00640D45" w:rsidP="00B636E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Cyberbezpieczeństwo to „odporność systemów informacyjnych na działania naruszające poufność, integralność, dostępność i autentyczność przetwarzanych danych lub związanych z nimi usług oferowanych przez te systemy” (art. 2 pkt 4 ustawy z dnia 5 lipca 2018 r. o krajowym systemie cyberbezpieczeństwa (Dz.U. z 2020 r. poz. 1369</w:t>
      </w:r>
      <w:r w:rsidR="00F64E5C" w:rsidRPr="00B636E1">
        <w:rPr>
          <w:rFonts w:ascii="Arial" w:eastAsia="Times New Roman" w:hAnsi="Arial" w:cs="Arial"/>
          <w:sz w:val="24"/>
          <w:szCs w:val="24"/>
          <w:lang w:eastAsia="pl-PL"/>
        </w:rPr>
        <w:t xml:space="preserve"> z późn.zm</w:t>
      </w:r>
      <w:r w:rsidRPr="00B636E1">
        <w:rPr>
          <w:rFonts w:ascii="Arial" w:eastAsia="Times New Roman" w:hAnsi="Arial" w:cs="Arial"/>
          <w:sz w:val="24"/>
          <w:szCs w:val="24"/>
          <w:lang w:eastAsia="pl-PL"/>
        </w:rPr>
        <w:t>)</w:t>
      </w:r>
      <w:bookmarkStart w:id="0" w:name="_GoBack"/>
      <w:bookmarkEnd w:id="0"/>
      <w:r w:rsidRPr="00B636E1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640D45" w:rsidRPr="00B636E1" w:rsidRDefault="00640D45" w:rsidP="00B636E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Do najpopularniejszych zagrożeń w cyberprzestrzeni należą:</w:t>
      </w:r>
    </w:p>
    <w:p w:rsidR="00640D45" w:rsidRPr="00B636E1" w:rsidRDefault="00640D45" w:rsidP="00B636E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ataki z użyciem szkodliwego oprogramowania (malware, wirusy, robaki, itp.</w:t>
      </w:r>
    </w:p>
    <w:p w:rsidR="00640D45" w:rsidRPr="00B636E1" w:rsidRDefault="00640D45" w:rsidP="00B636E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 xml:space="preserve">kradzieże tożsamości </w:t>
      </w:r>
    </w:p>
    <w:p w:rsidR="00640D45" w:rsidRPr="00B636E1" w:rsidRDefault="00640D45" w:rsidP="00B636E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kradzieże (wyłudzenia), fałszowanie bądź niszczenie danych,</w:t>
      </w:r>
    </w:p>
    <w:p w:rsidR="00640D45" w:rsidRPr="00B636E1" w:rsidRDefault="00640D45" w:rsidP="00B636E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blokowanie dostępu do usług,</w:t>
      </w:r>
    </w:p>
    <w:p w:rsidR="00640D45" w:rsidRPr="00B636E1" w:rsidRDefault="00640D45" w:rsidP="00B636E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spam (niechciane lub niepotrzebne wiadomości elektroniczne),</w:t>
      </w:r>
    </w:p>
    <w:p w:rsidR="00640D45" w:rsidRPr="00B636E1" w:rsidRDefault="00640D45" w:rsidP="00B636E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ataki socjotechniczne (np. phishing, czyli wyłudzanie poufnych informacji                                (np. danych do logowania) poprzez podszywanie się pod instytucję lub osobę godną zaufania, np. urzędy, banki, portale społecznościowe, znajomych);</w:t>
      </w:r>
    </w:p>
    <w:p w:rsidR="00640D45" w:rsidRPr="00B636E1" w:rsidRDefault="00640D45" w:rsidP="00B636E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 Niektóre sposoby zabezpieczenia się przed zagrożeniami: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Używaj tylko silnych, indywidualnych dla każdego systemu haseł i nie udostępniaj ich nikomu.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Zainstaluj i używaj oprogramowania antywirusowe. Najlepiej stosuj ochronę w czasie rzeczywistym.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Aktualizuj oprogramowanie antywirusowe oraz bazy danych wirusów (dowiedz się czy twój program do ochrony przed wirusami posiada taką funkcję i robi to automatycznie).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Aktualizuj system operacyjny i aplikacje bez zbędnej zwłoki.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Nie otwieraj plików nieznanego pochodzenia.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Nie korzystaj ze stron internetowych (zwłaszcza ze stron banków, poczty elektronicznej czy portali społecznościowych), które nie mają ważnego certyfikatu, chyba, że masz stuprocentową pewność z innego źródła, że strona taka jest bezpieczna.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Nie używaj niesprawdzonych programów zabezpieczających czy też do publikowania własnych plików w Internecie (mogą one np. podłączać niechciane linijki kodu do źródła strony).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Regularnie skanuj komputer i sprawdzaj procesy sieciowe – jeśli się na tym nie znasz poproś o sprawdzenie kogoś, kto się zna. Czasami złośliwe oprogramowanie nawiązujące własne połączenia z Internetem, wysyłające twoje hasła i inne prywatne dane do sieci może się zainstalować na komputerze mimo dobrej ochrony – należy je wykryć i zlikwidować.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Sprawdzaj pliki pobrane z Internetu za pomocą programu antywirusowego.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Unikaj odwiedzania stron, które oferują wyjątkowe atrakcje (darmowe filmiki, muzykę, łatwy zarobek, cudowną dietę) – często na takich stronach znajdują się ukryte wirusy, trojany i inne zagrożenia.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Nie zostawiaj danych osobowych w niesprawdzonych serwisach i na stronach, jeżeli nie masz absolutnej pewności, że nie są one widoczne dla osób trzecich.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Nie wysyłaj w e-mailach żadnych poufnych danych (np. danych osobowych, logowania, karty kredytowej) w formie otwartego tekstu – powinny być zabezpieczone hasłem i zaszyfrowane – hasło przekazuj w sposób bezpieczny, tj. innym kanałem niż dane.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Pamiętaj o uruchomieniu firewalla.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Wykonuj kopie zapasowe ważnych danych.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Pamiętaj, że żaden bank czy Urząd nie wysyła e-maili do swoich klientów z prośbą o podanie hasła lub loginu w celu ich weryfikacji.</w:t>
      </w:r>
    </w:p>
    <w:p w:rsidR="00640D45" w:rsidRPr="00B636E1" w:rsidRDefault="00640D45" w:rsidP="00B636E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Zwracaj uwagę na komunikaty pojawiające się na ekranie i nigdy nie ignoruj ostrzeżeń dotyczących bezpieczeństwa.</w:t>
      </w:r>
    </w:p>
    <w:p w:rsidR="00640D45" w:rsidRPr="00B636E1" w:rsidRDefault="00640D45" w:rsidP="00B636E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1">
        <w:rPr>
          <w:rFonts w:ascii="Arial" w:eastAsia="Times New Roman" w:hAnsi="Arial" w:cs="Arial"/>
          <w:sz w:val="24"/>
          <w:szCs w:val="24"/>
          <w:lang w:eastAsia="pl-PL"/>
        </w:rPr>
        <w:t>Więcej wskazówek na temat zabezpieczenia danych można znaleźć pod linkami:</w:t>
      </w:r>
    </w:p>
    <w:p w:rsidR="00640D45" w:rsidRPr="00B636E1" w:rsidRDefault="008663F7" w:rsidP="00B636E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5" w:history="1">
        <w:r w:rsidR="00640D45" w:rsidRPr="00B636E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https://www.nask.pl/pl/dzialalnosc/cyberbezpieczenstwo/3284,Cyberbezpieczenstwo.html</w:t>
        </w:r>
      </w:hyperlink>
    </w:p>
    <w:p w:rsidR="00640D45" w:rsidRPr="00B636E1" w:rsidRDefault="008663F7" w:rsidP="00B636E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6" w:history="1">
        <w:r w:rsidR="00640D45" w:rsidRPr="00B636E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https://it-szkola.edu.pl/news,art,514</w:t>
        </w:r>
      </w:hyperlink>
    </w:p>
    <w:p w:rsidR="00640D45" w:rsidRPr="00B636E1" w:rsidRDefault="00B636E1" w:rsidP="00B636E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640D45" w:rsidRPr="00B636E1">
        <w:rPr>
          <w:rFonts w:ascii="Arial" w:eastAsia="Times New Roman" w:hAnsi="Arial" w:cs="Arial"/>
          <w:sz w:val="24"/>
          <w:szCs w:val="24"/>
          <w:lang w:eastAsia="pl-PL"/>
        </w:rPr>
        <w:t xml:space="preserve">eżeli chcesz anonimowo i łatwo zgłosić nielegalne i szkodliwe treści, na które natknąłeś się w sieci możesz zrobić to za pomocą </w:t>
      </w:r>
      <w:hyperlink r:id="rId7" w:anchor="!/lang=pl" w:history="1">
        <w:r w:rsidR="00640D45" w:rsidRPr="00B636E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https://incydent.cert.pl/#!/lang=pl</w:t>
        </w:r>
      </w:hyperlink>
    </w:p>
    <w:p w:rsidR="00640D45" w:rsidRPr="00640D45" w:rsidRDefault="00640D45" w:rsidP="00B63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E84" w:rsidRDefault="00854E84" w:rsidP="00B636E1"/>
    <w:sectPr w:rsidR="00854E84" w:rsidSect="0086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DF5"/>
    <w:multiLevelType w:val="multilevel"/>
    <w:tmpl w:val="61FA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E2DAC"/>
    <w:multiLevelType w:val="multilevel"/>
    <w:tmpl w:val="964E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24A1A"/>
    <w:multiLevelType w:val="multilevel"/>
    <w:tmpl w:val="FE48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0D45"/>
    <w:rsid w:val="00640D45"/>
    <w:rsid w:val="00854E84"/>
    <w:rsid w:val="008663F7"/>
    <w:rsid w:val="00B636E1"/>
    <w:rsid w:val="00F6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3F7"/>
  </w:style>
  <w:style w:type="paragraph" w:styleId="Nagwek1">
    <w:name w:val="heading 1"/>
    <w:basedOn w:val="Normalny"/>
    <w:next w:val="Normalny"/>
    <w:link w:val="Nagwek1Znak"/>
    <w:uiPriority w:val="9"/>
    <w:qFormat/>
    <w:rsid w:val="00B63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0D4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636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cydent.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-szkola.edu.pl/news,art,514" TargetMode="External"/><Relationship Id="rId5" Type="http://schemas.openxmlformats.org/officeDocument/2006/relationships/hyperlink" Target="https://www.nask.pl/pl/dzialalnosc/cyberbezpieczenstwo/3284,Cyberbezpieczenstw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wicedyrektor</cp:lastModifiedBy>
  <cp:revision>3</cp:revision>
  <dcterms:created xsi:type="dcterms:W3CDTF">2023-12-13T08:36:00Z</dcterms:created>
  <dcterms:modified xsi:type="dcterms:W3CDTF">2025-03-30T06:05:00Z</dcterms:modified>
</cp:coreProperties>
</file>